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CA1" w:rsidRDefault="00D531EE" w:rsidP="008D7CA1">
      <w:pPr>
        <w:widowControl/>
        <w:spacing w:before="100" w:beforeAutospacing="1" w:after="90"/>
        <w:jc w:val="center"/>
        <w:rPr>
          <w:rFonts w:ascii="宋体" w:hAnsi="宋体"/>
          <w:b/>
          <w:sz w:val="44"/>
          <w:szCs w:val="44"/>
        </w:rPr>
      </w:pPr>
      <w:r w:rsidRPr="00D531EE">
        <w:rPr>
          <w:rFonts w:ascii="宋体" w:hAnsi="宋体" w:hint="eastAsia"/>
          <w:b/>
          <w:sz w:val="44"/>
          <w:szCs w:val="44"/>
        </w:rPr>
        <w:t>福建华佳彩有限公司</w:t>
      </w:r>
    </w:p>
    <w:p w:rsidR="00631069" w:rsidRDefault="00D531EE" w:rsidP="008D7CA1">
      <w:pPr>
        <w:widowControl/>
        <w:spacing w:before="100" w:beforeAutospacing="1" w:after="9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掩膜版</w:t>
      </w:r>
      <w:r w:rsidR="00B808D5">
        <w:rPr>
          <w:rFonts w:ascii="宋体" w:hAnsi="宋体" w:hint="eastAsia"/>
          <w:b/>
          <w:sz w:val="44"/>
          <w:szCs w:val="44"/>
        </w:rPr>
        <w:t>转让报价单</w:t>
      </w:r>
    </w:p>
    <w:p w:rsidR="00631069" w:rsidRDefault="00631069" w:rsidP="00631069">
      <w:pPr>
        <w:widowControl/>
        <w:jc w:val="left"/>
        <w:rPr>
          <w:rFonts w:ascii="宋体"/>
          <w:b/>
          <w:color w:val="333333"/>
          <w:kern w:val="0"/>
          <w:sz w:val="28"/>
          <w:szCs w:val="28"/>
        </w:rPr>
      </w:pPr>
    </w:p>
    <w:p w:rsidR="00566412" w:rsidRDefault="00B808D5" w:rsidP="00823A01">
      <w:pPr>
        <w:widowControl/>
        <w:jc w:val="left"/>
        <w:rPr>
          <w:rFonts w:ascii="宋体"/>
          <w:b/>
          <w:color w:val="333333"/>
          <w:kern w:val="0"/>
          <w:sz w:val="28"/>
          <w:szCs w:val="28"/>
          <w:u w:val="single"/>
        </w:rPr>
      </w:pPr>
      <w:r w:rsidRPr="002E5940">
        <w:rPr>
          <w:rFonts w:ascii="宋体" w:hint="eastAsia"/>
          <w:b/>
          <w:color w:val="333333"/>
          <w:kern w:val="0"/>
          <w:sz w:val="28"/>
          <w:szCs w:val="28"/>
        </w:rPr>
        <w:t>根据</w:t>
      </w:r>
      <w:r w:rsidR="00D531EE">
        <w:rPr>
          <w:rFonts w:ascii="宋体" w:hint="eastAsia"/>
          <w:b/>
          <w:color w:val="333333"/>
          <w:kern w:val="0"/>
          <w:sz w:val="28"/>
          <w:szCs w:val="28"/>
        </w:rPr>
        <w:t>光罩</w:t>
      </w:r>
      <w:r w:rsidR="00877509">
        <w:rPr>
          <w:rFonts w:ascii="宋体" w:hint="eastAsia"/>
          <w:b/>
          <w:color w:val="333333"/>
          <w:kern w:val="0"/>
          <w:sz w:val="28"/>
          <w:szCs w:val="28"/>
        </w:rPr>
        <w:t>规格</w:t>
      </w:r>
      <w:r w:rsidRPr="002E5940">
        <w:rPr>
          <w:rFonts w:ascii="宋体" w:hint="eastAsia"/>
          <w:b/>
          <w:color w:val="333333"/>
          <w:kern w:val="0"/>
          <w:sz w:val="28"/>
          <w:szCs w:val="28"/>
        </w:rPr>
        <w:t>，</w:t>
      </w:r>
      <w:r w:rsidR="00631069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                </w:t>
      </w:r>
      <w:r w:rsidRPr="002E5940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 </w:t>
      </w:r>
      <w:r w:rsidRPr="002E5940">
        <w:rPr>
          <w:rFonts w:ascii="宋体" w:hint="eastAsia"/>
          <w:b/>
          <w:color w:val="333333"/>
          <w:kern w:val="0"/>
          <w:sz w:val="28"/>
          <w:szCs w:val="28"/>
        </w:rPr>
        <w:t>（投标单位或个人）愿意</w:t>
      </w:r>
      <w:r w:rsidRPr="002E5940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>出价</w:t>
      </w:r>
      <w:r w:rsidR="008A7704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>如下：</w:t>
      </w:r>
    </w:p>
    <w:tbl>
      <w:tblPr>
        <w:tblW w:w="7273" w:type="dxa"/>
        <w:tblInd w:w="93" w:type="dxa"/>
        <w:tblLook w:val="04A0" w:firstRow="1" w:lastRow="0" w:firstColumn="1" w:lastColumn="0" w:noHBand="0" w:noVBand="1"/>
      </w:tblPr>
      <w:tblGrid>
        <w:gridCol w:w="1780"/>
        <w:gridCol w:w="1769"/>
        <w:gridCol w:w="900"/>
        <w:gridCol w:w="900"/>
        <w:gridCol w:w="1924"/>
      </w:tblGrid>
      <w:tr w:rsidR="003C716C" w:rsidRPr="003C716C" w:rsidTr="00237123">
        <w:trPr>
          <w:trHeight w:val="54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16C" w:rsidRPr="003C716C" w:rsidRDefault="003C716C" w:rsidP="003C71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C716C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产品名称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16C" w:rsidRPr="003C716C" w:rsidRDefault="003C716C" w:rsidP="003C71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C716C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尺寸规格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6C" w:rsidRPr="003C716C" w:rsidRDefault="003C716C" w:rsidP="003C71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C716C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数量</w:t>
            </w:r>
            <w:r w:rsidRPr="003C716C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br/>
              <w:t>（枚）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6C" w:rsidRPr="003C716C" w:rsidRDefault="003C716C" w:rsidP="003C71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C716C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币别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16C" w:rsidRPr="003C716C" w:rsidRDefault="003C716C" w:rsidP="003C71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C716C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总价</w:t>
            </w:r>
          </w:p>
        </w:tc>
      </w:tr>
      <w:tr w:rsidR="003C716C" w:rsidRPr="003C716C" w:rsidTr="00237123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16C" w:rsidRPr="003C716C" w:rsidRDefault="003C716C" w:rsidP="003C71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C716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G6</w:t>
            </w:r>
            <w:r w:rsidRPr="003C716C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掩膜版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16C" w:rsidRPr="003C716C" w:rsidRDefault="003C716C" w:rsidP="003C71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C716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850*1200*10mm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16C" w:rsidRPr="003C716C" w:rsidRDefault="003C716C" w:rsidP="003C71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C716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16C" w:rsidRPr="003C716C" w:rsidRDefault="003C716C" w:rsidP="003C71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C716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16C" w:rsidRPr="003C716C" w:rsidRDefault="003C716C" w:rsidP="003C71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C716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bookmarkStart w:id="0" w:name="_GoBack"/>
        <w:bookmarkEnd w:id="0"/>
      </w:tr>
      <w:tr w:rsidR="003C716C" w:rsidRPr="003C716C" w:rsidTr="00237123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16C" w:rsidRPr="003C716C" w:rsidRDefault="003C716C" w:rsidP="003C71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C716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G4.5</w:t>
            </w:r>
            <w:r w:rsidRPr="003C716C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掩膜版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16C" w:rsidRPr="003C716C" w:rsidRDefault="003C716C" w:rsidP="003C71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C716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800*960*8mm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16C" w:rsidRPr="003C716C" w:rsidRDefault="003C716C" w:rsidP="003C71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C716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16C" w:rsidRPr="003C716C" w:rsidRDefault="003C716C" w:rsidP="003C71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C716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16C" w:rsidRPr="003C716C" w:rsidRDefault="003C716C" w:rsidP="003C71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C716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FC78C4" w:rsidRDefault="00B808D5" w:rsidP="00823A01">
      <w:pPr>
        <w:widowControl/>
        <w:jc w:val="left"/>
        <w:rPr>
          <w:rFonts w:ascii="宋体"/>
          <w:b/>
          <w:color w:val="333333"/>
          <w:kern w:val="0"/>
          <w:sz w:val="28"/>
          <w:szCs w:val="28"/>
        </w:rPr>
      </w:pPr>
      <w:r w:rsidRPr="002E5940">
        <w:rPr>
          <w:rFonts w:ascii="宋体" w:hint="eastAsia"/>
          <w:b/>
          <w:color w:val="333333"/>
          <w:kern w:val="0"/>
          <w:sz w:val="28"/>
          <w:szCs w:val="28"/>
        </w:rPr>
        <w:t>购买</w:t>
      </w:r>
      <w:r w:rsidR="00D531EE">
        <w:rPr>
          <w:rFonts w:ascii="宋体" w:hint="eastAsia"/>
          <w:b/>
          <w:color w:val="333333"/>
          <w:kern w:val="0"/>
          <w:sz w:val="28"/>
          <w:szCs w:val="28"/>
        </w:rPr>
        <w:t>G6（16枚）、G4</w:t>
      </w:r>
      <w:r w:rsidR="00877509">
        <w:rPr>
          <w:rFonts w:ascii="宋体" w:hint="eastAsia"/>
          <w:b/>
          <w:color w:val="333333"/>
          <w:kern w:val="0"/>
          <w:sz w:val="28"/>
          <w:szCs w:val="28"/>
        </w:rPr>
        <w:t>.5</w:t>
      </w:r>
      <w:r w:rsidR="00D531EE">
        <w:rPr>
          <w:rFonts w:ascii="宋体" w:hint="eastAsia"/>
          <w:b/>
          <w:color w:val="333333"/>
          <w:kern w:val="0"/>
          <w:sz w:val="28"/>
          <w:szCs w:val="28"/>
        </w:rPr>
        <w:t>（6枚）掩膜版</w:t>
      </w:r>
    </w:p>
    <w:p w:rsidR="00631069" w:rsidRPr="00631069" w:rsidRDefault="00FC78C4" w:rsidP="00631069">
      <w:pPr>
        <w:pStyle w:val="a8"/>
        <w:shd w:val="clear" w:color="auto" w:fill="FFFFFF"/>
        <w:spacing w:after="0" w:afterAutospacing="0"/>
        <w:rPr>
          <w:rFonts w:asciiTheme="minorEastAsia" w:eastAsiaTheme="minorEastAsia" w:hAnsiTheme="minorEastAsia"/>
          <w:sz w:val="28"/>
          <w:szCs w:val="28"/>
        </w:rPr>
      </w:pPr>
      <w:r w:rsidRPr="00631069">
        <w:rPr>
          <w:rFonts w:asciiTheme="minorEastAsia" w:eastAsiaTheme="minorEastAsia" w:hAnsiTheme="minorEastAsia" w:hint="eastAsia"/>
          <w:sz w:val="28"/>
          <w:szCs w:val="28"/>
        </w:rPr>
        <w:t>备注</w:t>
      </w:r>
      <w:r w:rsidRPr="00631069">
        <w:rPr>
          <w:rFonts w:asciiTheme="minorEastAsia" w:eastAsiaTheme="minorEastAsia" w:hAnsiTheme="minorEastAsia"/>
          <w:sz w:val="28"/>
          <w:szCs w:val="28"/>
        </w:rPr>
        <w:t>：</w:t>
      </w:r>
    </w:p>
    <w:p w:rsidR="00FC78C4" w:rsidRPr="00631069" w:rsidRDefault="00631069" w:rsidP="00631069">
      <w:pPr>
        <w:pStyle w:val="a8"/>
        <w:numPr>
          <w:ilvl w:val="0"/>
          <w:numId w:val="4"/>
        </w:numPr>
        <w:shd w:val="clear" w:color="auto" w:fill="FFFFFF"/>
        <w:spacing w:after="0" w:afterAutospacing="0"/>
        <w:rPr>
          <w:rFonts w:asciiTheme="minorEastAsia" w:eastAsiaTheme="minorEastAsia" w:hAnsiTheme="minorEastAsia" w:cs="Tahoma"/>
          <w:sz w:val="28"/>
          <w:szCs w:val="28"/>
        </w:rPr>
      </w:pPr>
      <w:r w:rsidRPr="00631069">
        <w:rPr>
          <w:rFonts w:asciiTheme="minorEastAsia" w:eastAsiaTheme="minorEastAsia" w:hAnsiTheme="minorEastAsia" w:hint="eastAsia"/>
          <w:sz w:val="28"/>
          <w:szCs w:val="28"/>
        </w:rPr>
        <w:t>本单位/本人承诺：</w:t>
      </w:r>
      <w:r w:rsidR="00FC78C4" w:rsidRPr="00631069">
        <w:rPr>
          <w:rFonts w:asciiTheme="minorEastAsia" w:eastAsiaTheme="minorEastAsia" w:hAnsiTheme="minorEastAsia" w:hint="eastAsia"/>
          <w:sz w:val="28"/>
          <w:szCs w:val="28"/>
        </w:rPr>
        <w:t>收</w:t>
      </w:r>
      <w:r>
        <w:rPr>
          <w:rFonts w:asciiTheme="minorEastAsia" w:eastAsiaTheme="minorEastAsia" w:hAnsiTheme="minorEastAsia"/>
          <w:sz w:val="28"/>
          <w:szCs w:val="28"/>
        </w:rPr>
        <w:t>到中标通知</w:t>
      </w:r>
      <w:r w:rsidR="00FC78C4" w:rsidRPr="00631069">
        <w:rPr>
          <w:rFonts w:asciiTheme="minorEastAsia" w:eastAsiaTheme="minorEastAsia" w:hAnsiTheme="minorEastAsia" w:hint="eastAsia"/>
          <w:sz w:val="28"/>
          <w:szCs w:val="28"/>
        </w:rPr>
        <w:t>当天</w:t>
      </w:r>
      <w:r w:rsidR="00D531EE">
        <w:rPr>
          <w:rFonts w:asciiTheme="minorEastAsia" w:eastAsiaTheme="minorEastAsia" w:hAnsiTheme="minorEastAsia" w:hint="eastAsia"/>
          <w:sz w:val="28"/>
          <w:szCs w:val="28"/>
        </w:rPr>
        <w:t>起依约定将</w:t>
      </w:r>
      <w:r w:rsidR="00FC78C4" w:rsidRPr="00631069">
        <w:rPr>
          <w:rFonts w:asciiTheme="minorEastAsia" w:eastAsiaTheme="minorEastAsia" w:hAnsiTheme="minorEastAsia" w:hint="eastAsia"/>
          <w:sz w:val="28"/>
          <w:szCs w:val="28"/>
        </w:rPr>
        <w:t>货款汇入</w:t>
      </w:r>
      <w:r w:rsidR="00D531EE">
        <w:rPr>
          <w:rFonts w:asciiTheme="minorEastAsia" w:eastAsiaTheme="minorEastAsia" w:hAnsiTheme="minorEastAsia" w:hint="eastAsia"/>
          <w:sz w:val="28"/>
          <w:szCs w:val="28"/>
        </w:rPr>
        <w:t>华佳彩</w:t>
      </w:r>
      <w:r w:rsidR="00FC78C4" w:rsidRPr="00631069">
        <w:rPr>
          <w:rFonts w:asciiTheme="minorEastAsia" w:eastAsiaTheme="minorEastAsia" w:hAnsiTheme="minorEastAsia"/>
          <w:sz w:val="28"/>
          <w:szCs w:val="28"/>
        </w:rPr>
        <w:t>提供</w:t>
      </w:r>
      <w:r w:rsidR="00FC78C4" w:rsidRPr="00631069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="00FC78C4" w:rsidRPr="00631069">
        <w:rPr>
          <w:rFonts w:asciiTheme="minorEastAsia" w:eastAsiaTheme="minorEastAsia" w:hAnsiTheme="minorEastAsia"/>
          <w:sz w:val="28"/>
          <w:szCs w:val="28"/>
        </w:rPr>
        <w:t>指定账户</w:t>
      </w:r>
      <w:r w:rsidR="00FC78C4" w:rsidRPr="00631069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FC78C4" w:rsidRPr="00631069">
        <w:rPr>
          <w:rFonts w:asciiTheme="minorEastAsia" w:eastAsiaTheme="minorEastAsia" w:hAnsiTheme="minorEastAsia" w:cs="Tahoma" w:hint="eastAsia"/>
          <w:sz w:val="28"/>
          <w:szCs w:val="28"/>
        </w:rPr>
        <w:t>转</w:t>
      </w:r>
      <w:r w:rsidR="00FC78C4" w:rsidRPr="00631069">
        <w:rPr>
          <w:rFonts w:asciiTheme="minorEastAsia" w:eastAsiaTheme="minorEastAsia" w:hAnsiTheme="minorEastAsia" w:cs="Tahoma"/>
          <w:sz w:val="28"/>
          <w:szCs w:val="28"/>
        </w:rPr>
        <w:t>让合同</w:t>
      </w:r>
      <w:r w:rsidR="00FC78C4" w:rsidRPr="00631069">
        <w:rPr>
          <w:rFonts w:asciiTheme="minorEastAsia" w:eastAsiaTheme="minorEastAsia" w:hAnsiTheme="minorEastAsia" w:cs="Tahoma" w:hint="eastAsia"/>
          <w:sz w:val="28"/>
          <w:szCs w:val="28"/>
        </w:rPr>
        <w:t>，</w:t>
      </w:r>
      <w:r w:rsidR="00FC78C4" w:rsidRPr="00631069">
        <w:rPr>
          <w:rFonts w:asciiTheme="minorEastAsia" w:eastAsiaTheme="minorEastAsia" w:hAnsiTheme="minorEastAsia" w:cs="Tahoma"/>
          <w:sz w:val="28"/>
          <w:szCs w:val="28"/>
        </w:rPr>
        <w:t>产权变更</w:t>
      </w:r>
      <w:r w:rsidR="00654955">
        <w:rPr>
          <w:rFonts w:asciiTheme="minorEastAsia" w:eastAsiaTheme="minorEastAsia" w:hAnsiTheme="minorEastAsia" w:cs="Tahoma"/>
          <w:sz w:val="28"/>
          <w:szCs w:val="28"/>
        </w:rPr>
        <w:t>过程中涉及的有关税</w:t>
      </w:r>
      <w:r w:rsidR="00FC78C4" w:rsidRPr="00631069">
        <w:rPr>
          <w:rFonts w:asciiTheme="minorEastAsia" w:eastAsiaTheme="minorEastAsia" w:hAnsiTheme="minorEastAsia" w:cs="Tahoma"/>
          <w:sz w:val="28"/>
          <w:szCs w:val="28"/>
        </w:rPr>
        <w:t>费</w:t>
      </w:r>
      <w:r w:rsidR="00654955">
        <w:rPr>
          <w:rFonts w:asciiTheme="minorEastAsia" w:eastAsiaTheme="minorEastAsia" w:hAnsiTheme="minorEastAsia" w:cs="Tahoma" w:hint="eastAsia"/>
          <w:sz w:val="28"/>
          <w:szCs w:val="28"/>
        </w:rPr>
        <w:t>、物流费用</w:t>
      </w:r>
      <w:r w:rsidR="00FC78C4" w:rsidRPr="00631069">
        <w:rPr>
          <w:rFonts w:asciiTheme="minorEastAsia" w:eastAsiaTheme="minorEastAsia" w:hAnsiTheme="minorEastAsia" w:cs="Tahoma"/>
          <w:sz w:val="28"/>
          <w:szCs w:val="28"/>
        </w:rPr>
        <w:t>均由</w:t>
      </w:r>
      <w:r w:rsidRPr="00631069">
        <w:rPr>
          <w:rFonts w:asciiTheme="minorEastAsia" w:eastAsiaTheme="minorEastAsia" w:hAnsiTheme="minorEastAsia" w:cs="Tahoma" w:hint="eastAsia"/>
          <w:sz w:val="28"/>
          <w:szCs w:val="28"/>
        </w:rPr>
        <w:t>我</w:t>
      </w:r>
      <w:r w:rsidR="00FC78C4" w:rsidRPr="00631069">
        <w:rPr>
          <w:rFonts w:asciiTheme="minorEastAsia" w:eastAsiaTheme="minorEastAsia" w:hAnsiTheme="minorEastAsia" w:cs="Tahoma"/>
          <w:sz w:val="28"/>
          <w:szCs w:val="28"/>
        </w:rPr>
        <w:t>方承担。</w:t>
      </w:r>
    </w:p>
    <w:p w:rsidR="00631069" w:rsidRPr="00631069" w:rsidRDefault="00631069" w:rsidP="00631069">
      <w:pPr>
        <w:pStyle w:val="a8"/>
        <w:numPr>
          <w:ilvl w:val="0"/>
          <w:numId w:val="4"/>
        </w:numPr>
        <w:shd w:val="clear" w:color="auto" w:fill="FFFFFF"/>
        <w:spacing w:after="0" w:afterAutospacing="0"/>
        <w:rPr>
          <w:rFonts w:asciiTheme="minorEastAsia" w:eastAsiaTheme="minorEastAsia" w:hAnsiTheme="minorEastAsia" w:cs="Tahoma"/>
          <w:sz w:val="28"/>
          <w:szCs w:val="28"/>
        </w:rPr>
      </w:pPr>
      <w:r w:rsidRPr="00631069">
        <w:rPr>
          <w:rFonts w:asciiTheme="minorEastAsia" w:eastAsiaTheme="minorEastAsia" w:hAnsiTheme="minorEastAsia" w:hint="eastAsia"/>
          <w:sz w:val="28"/>
          <w:szCs w:val="28"/>
        </w:rPr>
        <w:t>如未按时汇款，</w:t>
      </w:r>
      <w:r>
        <w:rPr>
          <w:rFonts w:asciiTheme="minorEastAsia" w:eastAsiaTheme="minorEastAsia" w:hAnsiTheme="minorEastAsia" w:hint="eastAsia"/>
          <w:sz w:val="28"/>
          <w:szCs w:val="28"/>
        </w:rPr>
        <w:t>贵司</w:t>
      </w:r>
      <w:r w:rsidRPr="00631069">
        <w:rPr>
          <w:rFonts w:asciiTheme="minorEastAsia" w:eastAsiaTheme="minorEastAsia" w:hAnsiTheme="minorEastAsia" w:hint="eastAsia"/>
          <w:sz w:val="28"/>
          <w:szCs w:val="28"/>
        </w:rPr>
        <w:t>有权取消</w:t>
      </w:r>
      <w:r>
        <w:rPr>
          <w:rFonts w:asciiTheme="minorEastAsia" w:eastAsiaTheme="minorEastAsia" w:hAnsiTheme="minorEastAsia" w:hint="eastAsia"/>
          <w:sz w:val="28"/>
          <w:szCs w:val="28"/>
        </w:rPr>
        <w:t>我</w:t>
      </w:r>
      <w:r w:rsidRPr="00631069">
        <w:rPr>
          <w:rFonts w:asciiTheme="minorEastAsia" w:eastAsiaTheme="minorEastAsia" w:hAnsiTheme="minorEastAsia" w:hint="eastAsia"/>
          <w:sz w:val="28"/>
          <w:szCs w:val="28"/>
        </w:rPr>
        <w:t>方的中标资格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631069" w:rsidRDefault="00B808D5" w:rsidP="00631069">
      <w:pPr>
        <w:widowControl/>
        <w:spacing w:before="100" w:beforeAutospacing="1"/>
        <w:ind w:firstLine="646"/>
        <w:jc w:val="center"/>
        <w:rPr>
          <w:rFonts w:ascii="宋体"/>
          <w:color w:val="333333"/>
          <w:kern w:val="0"/>
          <w:sz w:val="28"/>
          <w:szCs w:val="28"/>
        </w:rPr>
      </w:pPr>
      <w:r w:rsidRPr="006A01E9">
        <w:rPr>
          <w:rFonts w:ascii="宋体" w:hint="eastAsia"/>
          <w:color w:val="333333"/>
          <w:kern w:val="0"/>
          <w:sz w:val="28"/>
          <w:szCs w:val="28"/>
        </w:rPr>
        <w:t>投标单位</w:t>
      </w:r>
      <w:r w:rsidR="00631069" w:rsidRPr="006A01E9">
        <w:rPr>
          <w:rFonts w:ascii="宋体" w:hint="eastAsia"/>
          <w:color w:val="333333"/>
          <w:kern w:val="0"/>
          <w:sz w:val="28"/>
          <w:szCs w:val="28"/>
        </w:rPr>
        <w:t>（加盖公章</w:t>
      </w:r>
      <w:r w:rsidR="00631069">
        <w:rPr>
          <w:rFonts w:ascii="宋体" w:hint="eastAsia"/>
          <w:color w:val="333333"/>
          <w:kern w:val="0"/>
          <w:sz w:val="28"/>
          <w:szCs w:val="28"/>
        </w:rPr>
        <w:t>）：</w:t>
      </w:r>
    </w:p>
    <w:p w:rsidR="00631069" w:rsidRDefault="00631069" w:rsidP="00631069">
      <w:pPr>
        <w:widowControl/>
        <w:spacing w:before="100" w:beforeAutospacing="1"/>
        <w:ind w:firstLine="646"/>
        <w:jc w:val="center"/>
        <w:rPr>
          <w:rFonts w:ascii="宋体"/>
          <w:color w:val="333333"/>
          <w:kern w:val="0"/>
          <w:sz w:val="28"/>
          <w:szCs w:val="28"/>
        </w:rPr>
      </w:pPr>
      <w:r>
        <w:rPr>
          <w:rFonts w:ascii="宋体"/>
          <w:color w:val="333333"/>
          <w:kern w:val="0"/>
          <w:sz w:val="28"/>
          <w:szCs w:val="28"/>
        </w:rPr>
        <w:t>投标单位</w:t>
      </w:r>
      <w:r w:rsidRPr="006A01E9">
        <w:rPr>
          <w:rFonts w:ascii="宋体" w:hint="eastAsia"/>
          <w:color w:val="333333"/>
          <w:kern w:val="0"/>
          <w:sz w:val="28"/>
          <w:szCs w:val="28"/>
        </w:rPr>
        <w:t>联系人</w:t>
      </w:r>
      <w:r>
        <w:rPr>
          <w:rFonts w:ascii="宋体" w:hint="eastAsia"/>
          <w:color w:val="333333"/>
          <w:kern w:val="0"/>
          <w:sz w:val="28"/>
          <w:szCs w:val="28"/>
        </w:rPr>
        <w:t>（签字）</w:t>
      </w:r>
      <w:r w:rsidRPr="006A01E9">
        <w:rPr>
          <w:rFonts w:ascii="宋体" w:hint="eastAsia"/>
          <w:color w:val="333333"/>
          <w:kern w:val="0"/>
          <w:sz w:val="28"/>
          <w:szCs w:val="28"/>
        </w:rPr>
        <w:t>：</w:t>
      </w:r>
    </w:p>
    <w:p w:rsidR="00B808D5" w:rsidRPr="00631069" w:rsidRDefault="00631069" w:rsidP="00631069">
      <w:pPr>
        <w:widowControl/>
        <w:spacing w:before="100" w:beforeAutospacing="1"/>
        <w:ind w:firstLine="646"/>
        <w:jc w:val="center"/>
        <w:rPr>
          <w:rFonts w:ascii="宋体"/>
          <w:color w:val="333333"/>
          <w:kern w:val="0"/>
          <w:sz w:val="28"/>
          <w:szCs w:val="28"/>
        </w:rPr>
      </w:pPr>
      <w:r>
        <w:rPr>
          <w:rFonts w:ascii="宋体" w:hint="eastAsia"/>
          <w:color w:val="333333"/>
          <w:kern w:val="0"/>
          <w:sz w:val="28"/>
          <w:szCs w:val="28"/>
        </w:rPr>
        <w:t>投标个人（印刷体、手签字加按手印）</w:t>
      </w:r>
      <w:r w:rsidR="00B808D5" w:rsidRPr="006A01E9">
        <w:rPr>
          <w:rFonts w:ascii="宋体" w:hint="eastAsia"/>
          <w:color w:val="333333"/>
          <w:kern w:val="0"/>
          <w:sz w:val="28"/>
          <w:szCs w:val="28"/>
        </w:rPr>
        <w:t>：</w:t>
      </w:r>
    </w:p>
    <w:p w:rsidR="00B808D5" w:rsidRPr="006A01E9" w:rsidRDefault="00B808D5" w:rsidP="00631069">
      <w:pPr>
        <w:widowControl/>
        <w:spacing w:before="100" w:beforeAutospacing="1"/>
        <w:ind w:firstLineChars="1050" w:firstLine="2940"/>
        <w:rPr>
          <w:rFonts w:ascii="宋体"/>
          <w:color w:val="333333"/>
          <w:kern w:val="0"/>
          <w:sz w:val="28"/>
          <w:szCs w:val="28"/>
        </w:rPr>
      </w:pPr>
      <w:r w:rsidRPr="006A01E9">
        <w:rPr>
          <w:rFonts w:ascii="宋体" w:hint="eastAsia"/>
          <w:color w:val="333333"/>
          <w:kern w:val="0"/>
          <w:sz w:val="28"/>
          <w:szCs w:val="28"/>
        </w:rPr>
        <w:t>日期：</w:t>
      </w:r>
    </w:p>
    <w:p w:rsidR="00B808D5" w:rsidRPr="00EB54D8" w:rsidRDefault="00B808D5" w:rsidP="001A4F42"/>
    <w:sectPr w:rsidR="00B808D5" w:rsidRPr="00EB5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E07" w:rsidRDefault="00124E07"/>
  </w:endnote>
  <w:endnote w:type="continuationSeparator" w:id="0">
    <w:p w:rsidR="00124E07" w:rsidRDefault="00124E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E07" w:rsidRDefault="00124E07"/>
  </w:footnote>
  <w:footnote w:type="continuationSeparator" w:id="0">
    <w:p w:rsidR="00124E07" w:rsidRDefault="00124E0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32D3D"/>
    <w:multiLevelType w:val="hybridMultilevel"/>
    <w:tmpl w:val="62CC8E06"/>
    <w:lvl w:ilvl="0" w:tplc="45789E5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2D7C72"/>
    <w:multiLevelType w:val="hybridMultilevel"/>
    <w:tmpl w:val="4D04F02A"/>
    <w:lvl w:ilvl="0" w:tplc="8CA668C8">
      <w:start w:val="1"/>
      <w:numFmt w:val="decimal"/>
      <w:lvlText w:val="%1、"/>
      <w:lvlJc w:val="left"/>
      <w:pPr>
        <w:ind w:left="72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0964A8"/>
    <w:multiLevelType w:val="multilevel"/>
    <w:tmpl w:val="9084B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591B25"/>
    <w:multiLevelType w:val="hybridMultilevel"/>
    <w:tmpl w:val="EC368CE6"/>
    <w:lvl w:ilvl="0" w:tplc="0814668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AB"/>
    <w:rsid w:val="0007545C"/>
    <w:rsid w:val="000D05AB"/>
    <w:rsid w:val="000D5A9C"/>
    <w:rsid w:val="00124E07"/>
    <w:rsid w:val="00137971"/>
    <w:rsid w:val="00164B29"/>
    <w:rsid w:val="001A0B12"/>
    <w:rsid w:val="001A4F42"/>
    <w:rsid w:val="002227A7"/>
    <w:rsid w:val="002303B8"/>
    <w:rsid w:val="00237123"/>
    <w:rsid w:val="00245A33"/>
    <w:rsid w:val="002677AC"/>
    <w:rsid w:val="0031554A"/>
    <w:rsid w:val="0038379E"/>
    <w:rsid w:val="003B0552"/>
    <w:rsid w:val="003C716C"/>
    <w:rsid w:val="003C7DA3"/>
    <w:rsid w:val="0041670E"/>
    <w:rsid w:val="004B3D72"/>
    <w:rsid w:val="004E5203"/>
    <w:rsid w:val="004F6E9E"/>
    <w:rsid w:val="00526F95"/>
    <w:rsid w:val="00546345"/>
    <w:rsid w:val="00557C96"/>
    <w:rsid w:val="00566412"/>
    <w:rsid w:val="00604A1A"/>
    <w:rsid w:val="00615329"/>
    <w:rsid w:val="00631069"/>
    <w:rsid w:val="00640937"/>
    <w:rsid w:val="00654955"/>
    <w:rsid w:val="006D0675"/>
    <w:rsid w:val="00702CB6"/>
    <w:rsid w:val="007079B7"/>
    <w:rsid w:val="00724A30"/>
    <w:rsid w:val="00724DC5"/>
    <w:rsid w:val="00737486"/>
    <w:rsid w:val="007F7A7D"/>
    <w:rsid w:val="00807270"/>
    <w:rsid w:val="00823A01"/>
    <w:rsid w:val="0083196B"/>
    <w:rsid w:val="00877509"/>
    <w:rsid w:val="00892729"/>
    <w:rsid w:val="008A7704"/>
    <w:rsid w:val="008D7CA1"/>
    <w:rsid w:val="00903F6B"/>
    <w:rsid w:val="009B2647"/>
    <w:rsid w:val="009F3A4D"/>
    <w:rsid w:val="00A16894"/>
    <w:rsid w:val="00A2555C"/>
    <w:rsid w:val="00A27DA4"/>
    <w:rsid w:val="00A64E50"/>
    <w:rsid w:val="00AB7DA4"/>
    <w:rsid w:val="00B05890"/>
    <w:rsid w:val="00B47E41"/>
    <w:rsid w:val="00B63636"/>
    <w:rsid w:val="00B808D5"/>
    <w:rsid w:val="00BF7ED4"/>
    <w:rsid w:val="00C32E8A"/>
    <w:rsid w:val="00D21888"/>
    <w:rsid w:val="00D32180"/>
    <w:rsid w:val="00D531EE"/>
    <w:rsid w:val="00D73D65"/>
    <w:rsid w:val="00D97FCF"/>
    <w:rsid w:val="00DA1435"/>
    <w:rsid w:val="00DD2810"/>
    <w:rsid w:val="00E454FC"/>
    <w:rsid w:val="00E76971"/>
    <w:rsid w:val="00EB54D8"/>
    <w:rsid w:val="00EC1EE5"/>
    <w:rsid w:val="00ED02B5"/>
    <w:rsid w:val="00ED1C0A"/>
    <w:rsid w:val="00ED5A0F"/>
    <w:rsid w:val="00F1177F"/>
    <w:rsid w:val="00F719AB"/>
    <w:rsid w:val="00F86BD0"/>
    <w:rsid w:val="00FC78C4"/>
    <w:rsid w:val="00FF27C5"/>
    <w:rsid w:val="00F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7380D0-3289-4D07-A694-6A1E9676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1554A"/>
    <w:pPr>
      <w:widowControl/>
      <w:jc w:val="left"/>
      <w:outlineLvl w:val="0"/>
    </w:pPr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B12"/>
    <w:pPr>
      <w:ind w:firstLineChars="200" w:firstLine="420"/>
    </w:pPr>
  </w:style>
  <w:style w:type="table" w:styleId="a4">
    <w:name w:val="Table Grid"/>
    <w:basedOn w:val="a1"/>
    <w:uiPriority w:val="39"/>
    <w:rsid w:val="003B0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57C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57C9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57C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57C96"/>
    <w:rPr>
      <w:sz w:val="18"/>
      <w:szCs w:val="18"/>
    </w:rPr>
  </w:style>
  <w:style w:type="character" w:styleId="a7">
    <w:name w:val="Strong"/>
    <w:basedOn w:val="a0"/>
    <w:uiPriority w:val="22"/>
    <w:qFormat/>
    <w:rsid w:val="00557C96"/>
    <w:rPr>
      <w:b/>
      <w:bCs/>
    </w:rPr>
  </w:style>
  <w:style w:type="paragraph" w:styleId="a8">
    <w:name w:val="Normal (Web)"/>
    <w:basedOn w:val="a"/>
    <w:uiPriority w:val="99"/>
    <w:unhideWhenUsed/>
    <w:rsid w:val="00557C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724DC5"/>
    <w:rPr>
      <w:color w:val="0563C1" w:themeColor="hyperlink"/>
      <w:u w:val="single"/>
    </w:rPr>
  </w:style>
  <w:style w:type="paragraph" w:styleId="aa">
    <w:name w:val="Date"/>
    <w:basedOn w:val="a"/>
    <w:next w:val="a"/>
    <w:link w:val="Char1"/>
    <w:uiPriority w:val="99"/>
    <w:semiHidden/>
    <w:unhideWhenUsed/>
    <w:rsid w:val="0031554A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rsid w:val="0031554A"/>
  </w:style>
  <w:style w:type="character" w:customStyle="1" w:styleId="1Char">
    <w:name w:val="标题 1 Char"/>
    <w:basedOn w:val="a0"/>
    <w:link w:val="1"/>
    <w:uiPriority w:val="9"/>
    <w:rsid w:val="0031554A"/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customStyle="1" w:styleId="wpvisitcount">
    <w:name w:val="wp_visitcount"/>
    <w:basedOn w:val="a0"/>
    <w:rsid w:val="00164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7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6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1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4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35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0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8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0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77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3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27484">
                  <w:marLeft w:val="0"/>
                  <w:marRight w:val="6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single" w:sz="6" w:space="11" w:color="000000"/>
                    <w:right w:val="none" w:sz="0" w:space="0" w:color="auto"/>
                  </w:divBdr>
                </w:div>
                <w:div w:id="49849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77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9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22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8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7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7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7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80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single" w:sz="2" w:space="0" w:color="DDDDDD"/>
                            <w:bottom w:val="single" w:sz="2" w:space="0" w:color="DDDDDD"/>
                            <w:right w:val="single" w:sz="2" w:space="0" w:color="DDDDDD"/>
                          </w:divBdr>
                          <w:divsChild>
                            <w:div w:id="99221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1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8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李洲</dc:creator>
  <cp:keywords/>
  <dc:description/>
  <cp:lastModifiedBy>21200052 梁梅</cp:lastModifiedBy>
  <cp:revision>4</cp:revision>
  <dcterms:created xsi:type="dcterms:W3CDTF">2021-04-30T02:23:00Z</dcterms:created>
  <dcterms:modified xsi:type="dcterms:W3CDTF">2021-04-30T02:24:00Z</dcterms:modified>
</cp:coreProperties>
</file>